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F2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рабочей группы</w:t>
      </w:r>
    </w:p>
    <w:bookmarkEnd w:id="0"/>
    <w:p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27E8" w:rsidRDefault="00BF27E8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EF39D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рабочей группы 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по определению условий концессионного соглашения в отношении объектов теплоснабжения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созданной п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 мэрии города Новосибирска от 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28.07.2022 № 2545 «О возможности заключения концессионного соглашения в отношении объектов теплоснабжения, расположенных на территории муниципального образования городского округа – города Новосибирска Новосибирской области, на иных условиях, чем предложено обществом с ограниченной ответственностью «Новосибирская </w:t>
      </w:r>
      <w:proofErr w:type="spellStart"/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теплосетевая</w:t>
      </w:r>
      <w:proofErr w:type="spellEnd"/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компания»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рабочая группа).</w:t>
      </w:r>
    </w:p>
    <w:p w:rsidR="00BF27E8" w:rsidRPr="00BF27E8" w:rsidRDefault="00BF27E8" w:rsidP="00BF27E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группа является коллеги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альным органом, образованным в  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мэрии города Новосибирска в целях определения условий концессионного соглашения в отношении объектов теплоснабжения, подготовки рекомендаций.</w:t>
      </w:r>
    </w:p>
    <w:p w:rsidR="00BF27E8" w:rsidRDefault="00BF27E8" w:rsidP="00BF27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</w:t>
      </w:r>
    </w:p>
    <w:p w:rsidR="00D152F5" w:rsidRDefault="00BF27E8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На заседании рабочей группы рассматривался проект 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концессионного соглашения в отношении объектов теплоснабжения с внесенными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него изменениями 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переговоров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проведенных рабочей группой с обществом с </w:t>
      </w:r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ограниченной ответственностью «Новосибирская </w:t>
      </w:r>
      <w:proofErr w:type="spellStart"/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теплосетевая</w:t>
      </w:r>
      <w:proofErr w:type="spellEnd"/>
      <w:r w:rsidRPr="00BF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компания».</w:t>
      </w:r>
      <w:r w:rsidR="007E3F0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BB041F" w:rsidRPr="00276EEE" w:rsidRDefault="007072F7" w:rsidP="00BF2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</w:t>
      </w:r>
      <w:r w:rsidR="00BF27E8">
        <w:rPr>
          <w:rFonts w:ascii="Times New Roman" w:eastAsia="Calibri" w:hAnsi="Times New Roman" w:cs="Times New Roman"/>
          <w:sz w:val="28"/>
          <w:szCs w:val="28"/>
        </w:rPr>
        <w:t xml:space="preserve">рабочей группой принято решение о согласовании проекта концессионного соглашения </w:t>
      </w:r>
      <w:r w:rsidR="00BF27E8" w:rsidRPr="00BF27E8">
        <w:rPr>
          <w:rFonts w:ascii="Times New Roman" w:eastAsia="Calibri" w:hAnsi="Times New Roman" w:cs="Times New Roman"/>
          <w:sz w:val="28"/>
          <w:szCs w:val="28"/>
        </w:rPr>
        <w:t>в отношении объектов теплоснабжения с внесенными изменениями</w:t>
      </w:r>
      <w:r w:rsidR="00BF27E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41B1D"/>
    <w:rsid w:val="003A2FD0"/>
    <w:rsid w:val="003F4FAA"/>
    <w:rsid w:val="00413AC5"/>
    <w:rsid w:val="004F2581"/>
    <w:rsid w:val="00580115"/>
    <w:rsid w:val="00584826"/>
    <w:rsid w:val="005A2C30"/>
    <w:rsid w:val="005F6C29"/>
    <w:rsid w:val="005F6CD7"/>
    <w:rsid w:val="00602971"/>
    <w:rsid w:val="00696F1C"/>
    <w:rsid w:val="006E57DA"/>
    <w:rsid w:val="007072F7"/>
    <w:rsid w:val="007A02E4"/>
    <w:rsid w:val="007D51B6"/>
    <w:rsid w:val="007E3F09"/>
    <w:rsid w:val="00857B56"/>
    <w:rsid w:val="008F05A3"/>
    <w:rsid w:val="00966480"/>
    <w:rsid w:val="009721E1"/>
    <w:rsid w:val="00975D77"/>
    <w:rsid w:val="009A50D4"/>
    <w:rsid w:val="00A13B73"/>
    <w:rsid w:val="00A539CD"/>
    <w:rsid w:val="00AA7AF4"/>
    <w:rsid w:val="00AF202A"/>
    <w:rsid w:val="00B535F9"/>
    <w:rsid w:val="00B6067D"/>
    <w:rsid w:val="00BB041F"/>
    <w:rsid w:val="00BF27E8"/>
    <w:rsid w:val="00C75414"/>
    <w:rsid w:val="00C9061A"/>
    <w:rsid w:val="00CA0115"/>
    <w:rsid w:val="00D152F5"/>
    <w:rsid w:val="00D245AD"/>
    <w:rsid w:val="00DE175C"/>
    <w:rsid w:val="00EF39DA"/>
    <w:rsid w:val="00F2453E"/>
    <w:rsid w:val="00FA0727"/>
    <w:rsid w:val="00FB40F8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2022-06-20T09:35:00Z</cp:lastPrinted>
  <dcterms:created xsi:type="dcterms:W3CDTF">2022-11-19T10:24:00Z</dcterms:created>
  <dcterms:modified xsi:type="dcterms:W3CDTF">2022-11-19T10:24:00Z</dcterms:modified>
</cp:coreProperties>
</file>